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7074" w14:textId="77777777" w:rsidR="00CD5FEE" w:rsidRPr="00854278" w:rsidRDefault="00CD5FEE" w:rsidP="00CD5FEE">
      <w:pPr>
        <w:jc w:val="both"/>
        <w:rPr>
          <w:rFonts w:eastAsia="Times New Roman" w:cstheme="minorHAnsi"/>
        </w:rPr>
      </w:pPr>
      <w:r w:rsidRPr="00854278">
        <w:rPr>
          <w:rFonts w:eastAsia="Times New Roman" w:cstheme="minorHAnsi"/>
        </w:rPr>
        <w:t xml:space="preserve">Benvolguts companys i companyes: </w:t>
      </w:r>
    </w:p>
    <w:p w14:paraId="3AF92042" w14:textId="248B4C61" w:rsidR="009F2ECC" w:rsidRDefault="0009151A" w:rsidP="00854278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Us informem que el proper </w:t>
      </w:r>
      <w:r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23 d’octubre de 2019 de 16.00h a 19.00h </w:t>
      </w:r>
      <w:r w:rsidR="00CC6E63">
        <w:rPr>
          <w:rFonts w:asciiTheme="minorHAnsi" w:hAnsiTheme="minorHAnsi" w:cstheme="minorHAnsi"/>
          <w:sz w:val="22"/>
          <w:szCs w:val="22"/>
          <w:lang w:val="ca-ES"/>
        </w:rPr>
        <w:t>a la Seu de la Delegació Catalana a Barcelona del carrer Provença, 281, baixos</w:t>
      </w:r>
      <w:r>
        <w:rPr>
          <w:rFonts w:asciiTheme="minorHAnsi" w:hAnsiTheme="minorHAnsi" w:cstheme="minorHAnsi"/>
          <w:sz w:val="22"/>
          <w:szCs w:val="22"/>
          <w:lang w:val="ca-ES"/>
        </w:rPr>
        <w:t xml:space="preserve"> hem organitzat un </w:t>
      </w:r>
      <w:r>
        <w:rPr>
          <w:rFonts w:asciiTheme="minorHAnsi" w:hAnsiTheme="minorHAnsi" w:cstheme="minorHAnsi"/>
          <w:b/>
          <w:bCs/>
          <w:sz w:val="22"/>
          <w:szCs w:val="22"/>
          <w:lang w:val="ca-ES"/>
        </w:rPr>
        <w:t>Curs sobre la comptabilització sobre l’impost de beneficis</w:t>
      </w:r>
      <w:r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79B6A737" w14:textId="629EB6F1" w:rsidR="00854278" w:rsidRDefault="0009151A" w:rsidP="00854278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>En aquest curs intentarem parlar sobre el registre i valoració de l’impost sobre societats en base al mètode del deute i seguir un enfocament de balanç si bé conceptualment és senzill, a l’hora de posar-ho en la pràctica té certes complicacions perquè cal conjugar molt bé el que diu la normativa comptable amb la fiscal. En aquesta sessió s’explicarà en base a exemples com registrar l’efecte impositiu de determinades operacions que el seu tractament comptable és diferent al fiscal així com quins aspectes s’han de considerar en relació als actius i passius per impost diferit que es puguin generar. S’analitzarà també el diferent tractament comptable de l’impost entre el PGC i el PGC PIMES, quin ha de ser el contingut de la nota fiscal dels comptes anuals i es faran algunes pinzellades de quan i perquè es poden produir excepcions relacionades amb qüestions fiscals en els informes d’auditoria.</w:t>
      </w:r>
    </w:p>
    <w:p w14:paraId="469E50CC" w14:textId="77777777" w:rsidR="0009151A" w:rsidRDefault="0009151A" w:rsidP="00854278">
      <w:pPr>
        <w:jc w:val="both"/>
        <w:rPr>
          <w:rFonts w:cstheme="minorHAnsi"/>
        </w:rPr>
      </w:pPr>
      <w:r>
        <w:rPr>
          <w:rFonts w:cstheme="minorHAnsi"/>
        </w:rPr>
        <w:t xml:space="preserve">Serà impartit per Rosa </w:t>
      </w:r>
      <w:proofErr w:type="spellStart"/>
      <w:r>
        <w:rPr>
          <w:rFonts w:cstheme="minorHAnsi"/>
        </w:rPr>
        <w:t>Puigver</w:t>
      </w:r>
      <w:proofErr w:type="spellEnd"/>
      <w:r>
        <w:rPr>
          <w:rFonts w:cstheme="minorHAnsi"/>
        </w:rPr>
        <w:t xml:space="preserve"> del Departament tècnic del Col·legi de Censors i el company de l’AEDAF en Jordi Casals.</w:t>
      </w:r>
    </w:p>
    <w:p w14:paraId="06B4989A" w14:textId="7C582DD5" w:rsidR="00CC6E63" w:rsidRPr="00FB2D51" w:rsidRDefault="00CC6E63" w:rsidP="00CC6E63">
      <w:pPr>
        <w:pStyle w:val="ParaAttribute1"/>
        <w:spacing w:before="0"/>
        <w:rPr>
          <w:rFonts w:asciiTheme="minorHAnsi" w:eastAsia="Times New Roman" w:hAnsiTheme="minorHAnsi" w:cs="Arial"/>
          <w:bCs/>
          <w:sz w:val="22"/>
          <w:szCs w:val="22"/>
        </w:rPr>
      </w:pPr>
      <w:r w:rsidRPr="00FB2D51">
        <w:rPr>
          <w:rFonts w:asciiTheme="minorHAnsi" w:eastAsia="Times New Roman" w:hAnsiTheme="minorHAnsi" w:cs="Arial"/>
          <w:bCs/>
          <w:sz w:val="22"/>
          <w:szCs w:val="22"/>
        </w:rPr>
        <w:t xml:space="preserve">Aquest curs està obert a col·laboradors. Les places són limitades per rigorós ordre d’inscripció, essent la </w:t>
      </w:r>
      <w:r w:rsidRPr="00FB2D51">
        <w:rPr>
          <w:rFonts w:asciiTheme="minorHAnsi" w:eastAsia="Times New Roman" w:hAnsiTheme="minorHAnsi" w:cs="Arial"/>
          <w:b/>
          <w:bCs/>
          <w:sz w:val="22"/>
          <w:szCs w:val="22"/>
        </w:rPr>
        <w:t>d</w:t>
      </w:r>
      <w:r w:rsidR="0009151A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ata límit </w:t>
      </w:r>
      <w:proofErr w:type="spellStart"/>
      <w:r w:rsidR="0009151A">
        <w:rPr>
          <w:rFonts w:asciiTheme="minorHAnsi" w:eastAsia="Times New Roman" w:hAnsiTheme="minorHAnsi" w:cs="Arial"/>
          <w:b/>
          <w:bCs/>
          <w:sz w:val="22"/>
          <w:szCs w:val="22"/>
        </w:rPr>
        <w:t>d’inscirpció</w:t>
      </w:r>
      <w:proofErr w:type="spellEnd"/>
      <w:r w:rsidR="0009151A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17 d’octubre</w:t>
      </w:r>
      <w:r w:rsidRPr="00FB2D51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de 2019</w:t>
      </w:r>
      <w:r w:rsidRPr="00FB2D51">
        <w:rPr>
          <w:rFonts w:asciiTheme="minorHAnsi" w:eastAsia="Times New Roman" w:hAnsiTheme="minorHAnsi" w:cs="Arial"/>
          <w:bCs/>
          <w:sz w:val="22"/>
          <w:szCs w:val="22"/>
        </w:rPr>
        <w:t xml:space="preserve">. </w:t>
      </w:r>
    </w:p>
    <w:p w14:paraId="594EFBD3" w14:textId="77777777" w:rsidR="00CC6E63" w:rsidRPr="00FB2D51" w:rsidRDefault="00CC6E63" w:rsidP="00CC6E63">
      <w:pPr>
        <w:pStyle w:val="ParaAttribute1"/>
        <w:spacing w:before="0"/>
        <w:rPr>
          <w:rFonts w:asciiTheme="minorHAnsi" w:eastAsia="Times New Roman" w:hAnsiTheme="minorHAnsi" w:cs="Arial"/>
          <w:bCs/>
          <w:sz w:val="22"/>
          <w:szCs w:val="22"/>
        </w:rPr>
      </w:pPr>
      <w:r w:rsidRPr="00FB2D51">
        <w:rPr>
          <w:rFonts w:asciiTheme="minorHAnsi" w:eastAsia="Times New Roman" w:hAnsiTheme="minorHAnsi" w:cs="Arial"/>
          <w:bCs/>
          <w:sz w:val="22"/>
          <w:szCs w:val="22"/>
        </w:rPr>
        <w:t>Els preus d’aquest curs són (per els dos dies de manera conjunta) de: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13"/>
        <w:gridCol w:w="1988"/>
        <w:gridCol w:w="1939"/>
        <w:gridCol w:w="1973"/>
      </w:tblGrid>
      <w:tr w:rsidR="00CC6E63" w:rsidRPr="00FB2D51" w14:paraId="034D307C" w14:textId="77777777" w:rsidTr="001F1DD8">
        <w:tc>
          <w:tcPr>
            <w:tcW w:w="2713" w:type="dxa"/>
          </w:tcPr>
          <w:p w14:paraId="461FAA1D" w14:textId="77777777" w:rsidR="00CC6E63" w:rsidRPr="00FB2D51" w:rsidRDefault="00CC6E63" w:rsidP="001F1DD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B2D5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ASSOCIATS</w:t>
            </w:r>
          </w:p>
        </w:tc>
        <w:tc>
          <w:tcPr>
            <w:tcW w:w="1988" w:type="dxa"/>
          </w:tcPr>
          <w:p w14:paraId="47CDF9EB" w14:textId="1AD1F18A" w:rsidR="00CC6E63" w:rsidRPr="00FB2D51" w:rsidRDefault="00925C6A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29</w:t>
            </w:r>
            <w:r w:rsidR="00CC6E63" w:rsidRPr="00FB2D5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€</w:t>
            </w:r>
          </w:p>
        </w:tc>
        <w:tc>
          <w:tcPr>
            <w:tcW w:w="1939" w:type="dxa"/>
          </w:tcPr>
          <w:p w14:paraId="43F98EFA" w14:textId="77777777" w:rsidR="00CC6E63" w:rsidRPr="00FB2D51" w:rsidRDefault="00CC6E63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B2D5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+ IVA 21%</w:t>
            </w:r>
          </w:p>
        </w:tc>
        <w:tc>
          <w:tcPr>
            <w:tcW w:w="1973" w:type="dxa"/>
          </w:tcPr>
          <w:p w14:paraId="57EEE828" w14:textId="6681F7B9" w:rsidR="00CC6E63" w:rsidRPr="00FB2D51" w:rsidRDefault="00925C6A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35,09</w:t>
            </w:r>
            <w:r w:rsidR="00CC6E6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€</w:t>
            </w:r>
          </w:p>
        </w:tc>
      </w:tr>
      <w:tr w:rsidR="00CC6E63" w:rsidRPr="00FB2D51" w14:paraId="3B739E04" w14:textId="77777777" w:rsidTr="001F1DD8">
        <w:tc>
          <w:tcPr>
            <w:tcW w:w="2713" w:type="dxa"/>
          </w:tcPr>
          <w:p w14:paraId="4349B261" w14:textId="77777777" w:rsidR="00CC6E63" w:rsidRPr="00FB2D51" w:rsidRDefault="00CC6E63" w:rsidP="001F1DD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B2D5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COL·LABORADORS</w:t>
            </w:r>
          </w:p>
        </w:tc>
        <w:tc>
          <w:tcPr>
            <w:tcW w:w="1988" w:type="dxa"/>
          </w:tcPr>
          <w:p w14:paraId="7D4D08F5" w14:textId="0D74BAAC" w:rsidR="00CC6E63" w:rsidRPr="00FB2D51" w:rsidRDefault="00925C6A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9</w:t>
            </w:r>
            <w:r w:rsidR="00CC6E6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0 €</w:t>
            </w:r>
          </w:p>
        </w:tc>
        <w:tc>
          <w:tcPr>
            <w:tcW w:w="1939" w:type="dxa"/>
          </w:tcPr>
          <w:p w14:paraId="0F5D880F" w14:textId="77777777" w:rsidR="00CC6E63" w:rsidRPr="00FB2D51" w:rsidRDefault="00CC6E63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FB2D5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+ IVA 21%</w:t>
            </w:r>
          </w:p>
        </w:tc>
        <w:tc>
          <w:tcPr>
            <w:tcW w:w="1973" w:type="dxa"/>
          </w:tcPr>
          <w:p w14:paraId="12394E0A" w14:textId="79E0C018" w:rsidR="00CC6E63" w:rsidRPr="00FB2D51" w:rsidRDefault="00925C6A" w:rsidP="001F1DD8">
            <w:pPr>
              <w:pStyle w:val="NormalWeb"/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108,90</w:t>
            </w:r>
            <w:r w:rsidR="00CC6E6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€</w:t>
            </w:r>
          </w:p>
        </w:tc>
      </w:tr>
    </w:tbl>
    <w:p w14:paraId="5D81C4C3" w14:textId="50C9DE2E" w:rsidR="00CC6E63" w:rsidRPr="00FB2D51" w:rsidRDefault="00DC2668" w:rsidP="00CC6E63">
      <w:pPr>
        <w:pStyle w:val="ParaAttribute1"/>
        <w:rPr>
          <w:rFonts w:asciiTheme="minorHAnsi" w:eastAsia="Times New Roman" w:hAnsiTheme="minorHAnsi" w:cs="Arial"/>
          <w:bCs/>
          <w:color w:val="0070C0"/>
          <w:sz w:val="22"/>
          <w:szCs w:val="22"/>
        </w:rPr>
      </w:pPr>
      <w:hyperlink r:id="rId7" w:history="1">
        <w:r w:rsidR="00CC6E63" w:rsidRPr="00A51A6B">
          <w:rPr>
            <w:rStyle w:val="Hipervnculo"/>
            <w:rFonts w:asciiTheme="minorHAnsi" w:eastAsia="Times New Roman" w:hAnsiTheme="minorHAnsi" w:cs="Arial"/>
            <w:bCs/>
            <w:sz w:val="22"/>
            <w:szCs w:val="22"/>
          </w:rPr>
          <w:t>INSCRIPCIÓ</w:t>
        </w:r>
      </w:hyperlink>
      <w:r w:rsidR="00A51A6B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hyperlink r:id="rId8" w:history="1">
        <w:r w:rsidR="00A51A6B">
          <w:rPr>
            <w:rStyle w:val="Hipervnculo"/>
          </w:rPr>
          <w:t>https://www.aedaf.cat/activitats/2019/10/23</w:t>
        </w:r>
      </w:hyperlink>
      <w:r w:rsidR="00CC6E63" w:rsidRPr="00FB2D51">
        <w:rPr>
          <w:rFonts w:asciiTheme="minorHAnsi" w:eastAsia="Times New Roman" w:hAnsiTheme="minorHAnsi" w:cs="Arial"/>
          <w:bCs/>
          <w:color w:val="0070C0"/>
          <w:sz w:val="22"/>
          <w:szCs w:val="22"/>
        </w:rPr>
        <w:t xml:space="preserve"> </w:t>
      </w:r>
      <w:r w:rsidR="00A33490">
        <w:rPr>
          <w:rFonts w:asciiTheme="minorHAnsi" w:eastAsia="Times New Roman" w:hAnsiTheme="minorHAnsi" w:cs="Arial"/>
          <w:bCs/>
          <w:color w:val="0070C0"/>
          <w:sz w:val="22"/>
          <w:szCs w:val="22"/>
        </w:rPr>
        <w:t xml:space="preserve"> </w:t>
      </w:r>
    </w:p>
    <w:p w14:paraId="5666475A" w14:textId="51B8CB55" w:rsidR="00CC6E63" w:rsidRPr="00FB2D51" w:rsidRDefault="00CC6E63" w:rsidP="00CC6E63">
      <w:pPr>
        <w:pStyle w:val="ParaAttribute1"/>
        <w:rPr>
          <w:rFonts w:asciiTheme="minorHAnsi" w:hAnsiTheme="minorHAnsi" w:cs="Arial"/>
          <w:bCs/>
          <w:color w:val="FF0000"/>
          <w:sz w:val="22"/>
          <w:szCs w:val="22"/>
        </w:rPr>
      </w:pPr>
      <w:r>
        <w:rPr>
          <w:rFonts w:asciiTheme="minorHAnsi" w:hAnsiTheme="minorHAnsi" w:cs="Arial"/>
          <w:bCs/>
          <w:color w:val="FF0000"/>
          <w:sz w:val="22"/>
          <w:szCs w:val="22"/>
        </w:rPr>
        <w:t xml:space="preserve">En cas de que hi hagi </w:t>
      </w:r>
      <w:r w:rsidRPr="00FB2D51">
        <w:rPr>
          <w:rFonts w:asciiTheme="minorHAnsi" w:hAnsiTheme="minorHAnsi" w:cs="Arial"/>
          <w:bCs/>
          <w:color w:val="FF0000"/>
          <w:sz w:val="22"/>
          <w:szCs w:val="22"/>
        </w:rPr>
        <w:t xml:space="preserve">documentació us serà posada a la vostre disposició, </w:t>
      </w:r>
      <w:r w:rsidR="00925C6A">
        <w:rPr>
          <w:rFonts w:asciiTheme="minorHAnsi" w:hAnsiTheme="minorHAnsi" w:cs="Arial"/>
          <w:bCs/>
          <w:color w:val="FF0000"/>
          <w:sz w:val="22"/>
          <w:szCs w:val="22"/>
        </w:rPr>
        <w:t>com a molt tard el mateix dia abans de les 13</w:t>
      </w:r>
      <w:r w:rsidRPr="00FB2D51">
        <w:rPr>
          <w:rFonts w:asciiTheme="minorHAnsi" w:hAnsiTheme="minorHAnsi" w:cs="Arial"/>
          <w:bCs/>
          <w:color w:val="FF0000"/>
          <w:sz w:val="22"/>
          <w:szCs w:val="22"/>
        </w:rPr>
        <w:t>h.</w:t>
      </w:r>
    </w:p>
    <w:p w14:paraId="75E9999D" w14:textId="535E89FE" w:rsidR="00912364" w:rsidRPr="00854278" w:rsidRDefault="00912364" w:rsidP="00912364">
      <w:pPr>
        <w:pStyle w:val="NormalWeb"/>
        <w:rPr>
          <w:rFonts w:asciiTheme="minorHAnsi" w:hAnsiTheme="minorHAnsi" w:cstheme="minorHAnsi"/>
          <w:sz w:val="22"/>
          <w:szCs w:val="22"/>
          <w:lang w:val="ca-ES"/>
        </w:rPr>
      </w:pPr>
      <w:r w:rsidRPr="00854278">
        <w:rPr>
          <w:rFonts w:asciiTheme="minorHAnsi" w:hAnsiTheme="minorHAnsi" w:cstheme="minorHAnsi"/>
          <w:sz w:val="22"/>
          <w:szCs w:val="22"/>
          <w:lang w:val="ca-ES"/>
        </w:rPr>
        <w:t>Rep una forta abraçada,</w:t>
      </w:r>
      <w:r w:rsidR="009F2ECC">
        <w:rPr>
          <w:rFonts w:asciiTheme="minorHAnsi" w:hAnsiTheme="minorHAnsi" w:cstheme="minorHAnsi"/>
          <w:sz w:val="22"/>
          <w:szCs w:val="22"/>
          <w:lang w:val="ca-ES"/>
        </w:rPr>
        <w:t xml:space="preserve">  </w:t>
      </w:r>
    </w:p>
    <w:p w14:paraId="14C617C4" w14:textId="77777777" w:rsidR="00925C6A" w:rsidRPr="00925C6A" w:rsidRDefault="00925C6A" w:rsidP="00925C6A">
      <w:pPr>
        <w:rPr>
          <w:rFonts w:eastAsia="Times New Roman" w:cstheme="minorHAnsi"/>
          <w:lang w:eastAsia="es-ES"/>
        </w:rPr>
      </w:pPr>
    </w:p>
    <w:p w14:paraId="0E8A7327" w14:textId="04B305CE" w:rsidR="00925C6A" w:rsidRPr="00F93F1D" w:rsidRDefault="00925C6A" w:rsidP="00F93F1D">
      <w:pPr>
        <w:pStyle w:val="Sinespaciado"/>
      </w:pPr>
      <w:r w:rsidRPr="00925C6A">
        <w:rPr>
          <w:lang w:eastAsia="es-ES"/>
        </w:rPr>
        <w:t xml:space="preserve">Josep </w:t>
      </w:r>
      <w:r w:rsidRPr="00925C6A">
        <w:t xml:space="preserve">Ma Esteve </w:t>
      </w:r>
      <w:r w:rsidRPr="00F93F1D">
        <w:t>Castellar</w:t>
      </w:r>
    </w:p>
    <w:p w14:paraId="4DFBD6E1" w14:textId="0C2A8590" w:rsidR="00F93F1D" w:rsidRPr="00F93F1D" w:rsidRDefault="00F93F1D" w:rsidP="00F93F1D">
      <w:pPr>
        <w:pStyle w:val="Sinespaciado"/>
      </w:pPr>
      <w:r w:rsidRPr="00F93F1D">
        <w:t xml:space="preserve">Responsable del Grup Economía i </w:t>
      </w:r>
      <w:proofErr w:type="spellStart"/>
      <w:r w:rsidRPr="00F93F1D">
        <w:t>Comptabili</w:t>
      </w:r>
      <w:r>
        <w:t>t</w:t>
      </w:r>
      <w:r w:rsidRPr="00F93F1D">
        <w:t>at</w:t>
      </w:r>
      <w:proofErr w:type="spellEnd"/>
    </w:p>
    <w:p w14:paraId="1455E6D3" w14:textId="00D9E96F" w:rsidR="00F36018" w:rsidRDefault="00F93F1D" w:rsidP="00F93F1D">
      <w:pPr>
        <w:pStyle w:val="Sinespaciado"/>
      </w:pPr>
      <w:r w:rsidRPr="00F93F1D">
        <w:t xml:space="preserve">Delegació </w:t>
      </w:r>
      <w:proofErr w:type="gramStart"/>
      <w:r w:rsidRPr="00F93F1D">
        <w:t>Catalana</w:t>
      </w:r>
      <w:proofErr w:type="gramEnd"/>
      <w:r w:rsidRPr="00F93F1D">
        <w:t>.</w:t>
      </w:r>
      <w:r>
        <w:t xml:space="preserve"> AEDAF</w:t>
      </w:r>
    </w:p>
    <w:p w14:paraId="42DCE8F8" w14:textId="77777777" w:rsidR="00F93F1D" w:rsidRPr="00854278" w:rsidRDefault="00F93F1D" w:rsidP="00F93F1D">
      <w:pPr>
        <w:pStyle w:val="Sinespaciado"/>
        <w:rPr>
          <w:rFonts w:asciiTheme="minorHAnsi" w:hAnsiTheme="minorHAnsi" w:cstheme="minorHAnsi"/>
          <w:lang w:val="ca-ES"/>
        </w:rPr>
      </w:pPr>
    </w:p>
    <w:p w14:paraId="7B1F7857" w14:textId="77777777" w:rsidR="00FB0D4F" w:rsidRPr="00854278" w:rsidRDefault="00FB0D4F">
      <w:pPr>
        <w:rPr>
          <w:rFonts w:cstheme="minorHAnsi"/>
        </w:rPr>
      </w:pPr>
    </w:p>
    <w:sectPr w:rsidR="00FB0D4F" w:rsidRPr="00854278" w:rsidSect="0041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B261" w14:textId="77777777" w:rsidR="00DC2668" w:rsidRDefault="00DC2668" w:rsidP="00414610">
      <w:pPr>
        <w:spacing w:after="0" w:line="240" w:lineRule="auto"/>
      </w:pPr>
      <w:r>
        <w:separator/>
      </w:r>
    </w:p>
  </w:endnote>
  <w:endnote w:type="continuationSeparator" w:id="0">
    <w:p w14:paraId="3619A0A5" w14:textId="77777777" w:rsidR="00DC2668" w:rsidRDefault="00DC2668" w:rsidP="004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A281" w14:textId="77777777" w:rsidR="00BF5ECD" w:rsidRDefault="00BF5E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61D0" w14:textId="77777777" w:rsidR="00BF5ECD" w:rsidRPr="00C948FD" w:rsidRDefault="00BF5ECD" w:rsidP="00BF5ECD">
    <w:pPr>
      <w:pStyle w:val="Piedepgina"/>
      <w:ind w:left="-1701" w:right="-566"/>
      <w:jc w:val="center"/>
      <w:rPr>
        <w:szCs w:val="14"/>
      </w:rPr>
    </w:pPr>
    <w:r w:rsidRPr="00D630CB">
      <w:rPr>
        <w:rFonts w:cs="Calibri"/>
        <w:color w:val="7F7F7F"/>
        <w:sz w:val="14"/>
        <w:szCs w:val="14"/>
      </w:rPr>
      <w:t xml:space="preserve">C / </w:t>
    </w:r>
    <w:proofErr w:type="spellStart"/>
    <w:r w:rsidRPr="00D630CB">
      <w:rPr>
        <w:rFonts w:cs="Calibri"/>
        <w:color w:val="7F7F7F"/>
        <w:sz w:val="14"/>
        <w:szCs w:val="14"/>
      </w:rPr>
      <w:t>Proven</w:t>
    </w:r>
    <w:r>
      <w:rPr>
        <w:rFonts w:cs="Calibri"/>
        <w:color w:val="7F7F7F"/>
        <w:sz w:val="14"/>
        <w:szCs w:val="14"/>
      </w:rPr>
      <w:t>ça</w:t>
    </w:r>
    <w:proofErr w:type="spellEnd"/>
    <w:r w:rsidRPr="00D630CB">
      <w:rPr>
        <w:rFonts w:cs="Calibri"/>
        <w:color w:val="7F7F7F"/>
        <w:sz w:val="14"/>
        <w:szCs w:val="14"/>
      </w:rPr>
      <w:t xml:space="preserve">, 281, </w:t>
    </w:r>
    <w:proofErr w:type="spellStart"/>
    <w:r w:rsidRPr="00D630CB">
      <w:rPr>
        <w:rFonts w:cs="Calibri"/>
        <w:color w:val="7F7F7F"/>
        <w:sz w:val="14"/>
        <w:szCs w:val="14"/>
      </w:rPr>
      <w:t>b</w:t>
    </w:r>
    <w:r>
      <w:rPr>
        <w:rFonts w:cs="Calibri"/>
        <w:color w:val="7F7F7F"/>
        <w:sz w:val="14"/>
        <w:szCs w:val="14"/>
      </w:rPr>
      <w:t>aixos</w:t>
    </w:r>
    <w:proofErr w:type="spellEnd"/>
    <w:r>
      <w:rPr>
        <w:rFonts w:cs="Calibri"/>
        <w:color w:val="7F7F7F"/>
        <w:sz w:val="14"/>
        <w:szCs w:val="14"/>
      </w:rPr>
      <w:t xml:space="preserve"> </w:t>
    </w:r>
    <w:r w:rsidRPr="00D630CB">
      <w:rPr>
        <w:rFonts w:cs="Calibri"/>
        <w:color w:val="7F7F7F"/>
        <w:sz w:val="14"/>
        <w:szCs w:val="14"/>
      </w:rPr>
      <w:t xml:space="preserve">· 08037 </w:t>
    </w:r>
    <w:r w:rsidRPr="00D630CB">
      <w:rPr>
        <w:rFonts w:cs="Calibri"/>
        <w:color w:val="595959"/>
        <w:sz w:val="14"/>
        <w:szCs w:val="14"/>
      </w:rPr>
      <w:t xml:space="preserve">Barcelona | Tel. 933 176 878 | </w:t>
    </w:r>
    <w:r>
      <w:rPr>
        <w:rFonts w:cs="Calibri"/>
        <w:color w:val="595959"/>
        <w:sz w:val="14"/>
        <w:szCs w:val="14"/>
      </w:rPr>
      <w:t>d</w:t>
    </w:r>
    <w:r w:rsidRPr="00D630CB">
      <w:rPr>
        <w:rFonts w:cs="Calibri"/>
        <w:color w:val="595959"/>
        <w:sz w:val="14"/>
        <w:szCs w:val="14"/>
      </w:rPr>
      <w:t xml:space="preserve">catalunya@aedaf.es | </w:t>
    </w:r>
    <w:hyperlink r:id="rId1" w:history="1">
      <w:r w:rsidRPr="00D630CB">
        <w:rPr>
          <w:rStyle w:val="Hipervnculo"/>
          <w:rFonts w:cs="Calibri"/>
          <w:color w:val="595959"/>
          <w:sz w:val="14"/>
          <w:szCs w:val="14"/>
        </w:rPr>
        <w:t>www.aedaf.cat</w:t>
      </w:r>
    </w:hyperlink>
    <w:r w:rsidRPr="00D630CB">
      <w:rPr>
        <w:rFonts w:cs="Calibri"/>
        <w:color w:val="595959"/>
        <w:sz w:val="14"/>
        <w:szCs w:val="14"/>
      </w:rPr>
      <w:t xml:space="preserve"> | www.aedaf.es</w:t>
    </w:r>
  </w:p>
  <w:p w14:paraId="66C36890" w14:textId="77777777" w:rsidR="00414610" w:rsidRDefault="00414610" w:rsidP="00414610">
    <w:pPr>
      <w:pStyle w:val="Piedep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767C" w14:textId="77777777" w:rsidR="00BF5ECD" w:rsidRDefault="00BF5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9791" w14:textId="77777777" w:rsidR="00DC2668" w:rsidRDefault="00DC2668" w:rsidP="00414610">
      <w:pPr>
        <w:spacing w:after="0" w:line="240" w:lineRule="auto"/>
      </w:pPr>
      <w:r>
        <w:separator/>
      </w:r>
    </w:p>
  </w:footnote>
  <w:footnote w:type="continuationSeparator" w:id="0">
    <w:p w14:paraId="3B518E32" w14:textId="77777777" w:rsidR="00DC2668" w:rsidRDefault="00DC2668" w:rsidP="0041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9038" w14:textId="77777777" w:rsidR="00BF5ECD" w:rsidRDefault="00BF5E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F919" w14:textId="77777777" w:rsidR="00414610" w:rsidRDefault="00414610" w:rsidP="00414610">
    <w:pPr>
      <w:ind w:left="-567" w:right="-1277"/>
    </w:pPr>
    <w:r>
      <w:rPr>
        <w:noProof/>
        <w:lang w:val="es-ES" w:eastAsia="es-ES"/>
      </w:rPr>
      <w:drawing>
        <wp:inline distT="0" distB="0" distL="0" distR="0" wp14:anchorId="3A281CE4" wp14:editId="2FE92FB2">
          <wp:extent cx="937260" cy="1007718"/>
          <wp:effectExtent l="0" t="0" r="0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DAF_logo_secund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80" cy="101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 wp14:anchorId="1FD7837A" wp14:editId="29DBA18F">
          <wp:extent cx="2426335" cy="518160"/>
          <wp:effectExtent l="19050" t="0" r="0" b="0"/>
          <wp:docPr id="13" name="Imagen 13" descr="C:\Users\Consol\Desktop\MIS DOCUMENTOS\2017\PLANTILLES 50 ANIVERSARI\Capçalera Seny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onsol\Desktop\MIS DOCUMENTOS\2017\PLANTILLES 50 ANIVERSARI\Capçalera Senye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902261" w14:textId="77777777" w:rsidR="00414610" w:rsidRDefault="004146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9626" w14:textId="77777777" w:rsidR="00BF5ECD" w:rsidRDefault="00BF5E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5A6"/>
    <w:multiLevelType w:val="hybridMultilevel"/>
    <w:tmpl w:val="0ED42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0"/>
    <w:rsid w:val="0001740D"/>
    <w:rsid w:val="0002035B"/>
    <w:rsid w:val="00031DEC"/>
    <w:rsid w:val="000423C8"/>
    <w:rsid w:val="00087D3E"/>
    <w:rsid w:val="0009151A"/>
    <w:rsid w:val="000A6954"/>
    <w:rsid w:val="001513E9"/>
    <w:rsid w:val="0016568B"/>
    <w:rsid w:val="00167E1B"/>
    <w:rsid w:val="00171950"/>
    <w:rsid w:val="00173BE5"/>
    <w:rsid w:val="001949BC"/>
    <w:rsid w:val="001A2687"/>
    <w:rsid w:val="001E23FC"/>
    <w:rsid w:val="002260C1"/>
    <w:rsid w:val="002561EB"/>
    <w:rsid w:val="00292545"/>
    <w:rsid w:val="00292CEE"/>
    <w:rsid w:val="002D068A"/>
    <w:rsid w:val="002E30C4"/>
    <w:rsid w:val="002F2CB2"/>
    <w:rsid w:val="003519C7"/>
    <w:rsid w:val="00385F11"/>
    <w:rsid w:val="003A4B32"/>
    <w:rsid w:val="003E4617"/>
    <w:rsid w:val="00403C13"/>
    <w:rsid w:val="00414610"/>
    <w:rsid w:val="0043037B"/>
    <w:rsid w:val="004A2EA8"/>
    <w:rsid w:val="004E2735"/>
    <w:rsid w:val="004F1084"/>
    <w:rsid w:val="00523E6A"/>
    <w:rsid w:val="00592493"/>
    <w:rsid w:val="005F06B8"/>
    <w:rsid w:val="006061E3"/>
    <w:rsid w:val="006521BD"/>
    <w:rsid w:val="006F6D29"/>
    <w:rsid w:val="007229BC"/>
    <w:rsid w:val="007F0755"/>
    <w:rsid w:val="008044CA"/>
    <w:rsid w:val="00814037"/>
    <w:rsid w:val="00854278"/>
    <w:rsid w:val="008A11F0"/>
    <w:rsid w:val="008A7366"/>
    <w:rsid w:val="008D5347"/>
    <w:rsid w:val="008F7A9A"/>
    <w:rsid w:val="00912364"/>
    <w:rsid w:val="00925C6A"/>
    <w:rsid w:val="00967559"/>
    <w:rsid w:val="009A2B8D"/>
    <w:rsid w:val="009D5630"/>
    <w:rsid w:val="009E7148"/>
    <w:rsid w:val="009F2ECC"/>
    <w:rsid w:val="00A13856"/>
    <w:rsid w:val="00A23AFC"/>
    <w:rsid w:val="00A25152"/>
    <w:rsid w:val="00A33490"/>
    <w:rsid w:val="00A51A6B"/>
    <w:rsid w:val="00A57836"/>
    <w:rsid w:val="00AD3797"/>
    <w:rsid w:val="00B13708"/>
    <w:rsid w:val="00B228CB"/>
    <w:rsid w:val="00B32DD2"/>
    <w:rsid w:val="00B656AF"/>
    <w:rsid w:val="00B80DE2"/>
    <w:rsid w:val="00BD6CEC"/>
    <w:rsid w:val="00BF5ECD"/>
    <w:rsid w:val="00CC6E63"/>
    <w:rsid w:val="00CD5FEE"/>
    <w:rsid w:val="00D80C5D"/>
    <w:rsid w:val="00DC2668"/>
    <w:rsid w:val="00DE1945"/>
    <w:rsid w:val="00DF12A0"/>
    <w:rsid w:val="00DF3F4F"/>
    <w:rsid w:val="00E67CA3"/>
    <w:rsid w:val="00EC0927"/>
    <w:rsid w:val="00EC744A"/>
    <w:rsid w:val="00EE1486"/>
    <w:rsid w:val="00F36018"/>
    <w:rsid w:val="00F93F1D"/>
    <w:rsid w:val="00FB0D4F"/>
    <w:rsid w:val="00FB2E6A"/>
    <w:rsid w:val="00FB69A5"/>
    <w:rsid w:val="00FC02D3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E782"/>
  <w15:docId w15:val="{5F28CF01-CB31-4D12-B657-846405F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3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4610"/>
  </w:style>
  <w:style w:type="paragraph" w:styleId="Piedepgina">
    <w:name w:val="footer"/>
    <w:basedOn w:val="Normal"/>
    <w:link w:val="Piedepgina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610"/>
  </w:style>
  <w:style w:type="character" w:styleId="Hipervnculo">
    <w:name w:val="Hyperlink"/>
    <w:basedOn w:val="Fuentedeprrafopredeter"/>
    <w:uiPriority w:val="99"/>
    <w:unhideWhenUsed/>
    <w:rsid w:val="00414610"/>
    <w:rPr>
      <w:color w:val="0000FF"/>
      <w:u w:val="single"/>
    </w:rPr>
  </w:style>
  <w:style w:type="paragraph" w:styleId="Sinespaciado">
    <w:name w:val="No Spacing"/>
    <w:basedOn w:val="Normal"/>
    <w:link w:val="SinespaciadoCar"/>
    <w:autoRedefine/>
    <w:uiPriority w:val="1"/>
    <w:qFormat/>
    <w:rsid w:val="0091236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1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36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13856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A13856"/>
    <w:rPr>
      <w:b/>
      <w:bCs/>
    </w:rPr>
  </w:style>
  <w:style w:type="character" w:styleId="nfasis">
    <w:name w:val="Emphasis"/>
    <w:basedOn w:val="Fuentedeprrafopredeter"/>
    <w:uiPriority w:val="20"/>
    <w:qFormat/>
    <w:rsid w:val="00A1385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037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167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A2E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744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8044C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4CA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ParaAttribute1">
    <w:name w:val="ParaAttribute1"/>
    <w:rsid w:val="00CC6E63"/>
    <w:pPr>
      <w:wordWrap w:val="0"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val="ca-ES" w:eastAsia="ca-ES"/>
    </w:rPr>
  </w:style>
  <w:style w:type="table" w:styleId="Tablaconcuadrcula">
    <w:name w:val="Table Grid"/>
    <w:basedOn w:val="Tablanormal"/>
    <w:uiPriority w:val="39"/>
    <w:rsid w:val="00CC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daf.cat/activitats/2019/10/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edaf.cat/activitats/2019/10/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daf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 Carratalà</dc:creator>
  <cp:lastModifiedBy>Consol Carratala</cp:lastModifiedBy>
  <cp:revision>5</cp:revision>
  <cp:lastPrinted>2019-05-02T07:00:00Z</cp:lastPrinted>
  <dcterms:created xsi:type="dcterms:W3CDTF">2019-09-18T10:27:00Z</dcterms:created>
  <dcterms:modified xsi:type="dcterms:W3CDTF">2019-09-30T08:41:00Z</dcterms:modified>
</cp:coreProperties>
</file>